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E3" w:rsidRDefault="001F78E3">
      <w:r>
        <w:t>Άρθρο 121 Αντικατάσταση του Παραρτήματος III του Κώδικα Φ.Π.Α. 1. Το Παράρτημα III του Κώδικα Φόρου Προστιθέμενης Αξίας, ο οποίος κυρώθηκε με το άρθρο πρώτο του ν. 2859/2000 (Α’ 248), αντικαθίσταται ως ακολούθως:</w:t>
      </w:r>
    </w:p>
    <w:p w:rsidR="001F78E3" w:rsidRDefault="001F78E3">
      <w:r>
        <w:t xml:space="preserve">«Παράρτημα III ΑΓΑΘΑ ΚΑΙ ΥΠΗΡΕΣΙΕΣ ΠΟΥ ΥΠΑΓΟΝΤΑΙ ΣΕ ΜΕΙΩΜΕΝΟ ΣΥΝΤΕΛΕΣΤΗ (παράγραφος 1 του άρθρου 21) Α. ΑΓΑΘΑ Οι δασμολογικές κλάσεις του Παραρτήματος αυτού τέθηκαν, όπως αυτές αναφέρονται στη Συνδυασμένη Ονοματολογία που καθορίστηκε με τον Κανονισμό (ΕΟΚ) </w:t>
      </w:r>
      <w:proofErr w:type="spellStart"/>
      <w:r>
        <w:t>αριθμ</w:t>
      </w:r>
      <w:proofErr w:type="spellEnd"/>
      <w:r>
        <w:t xml:space="preserve">. 2658/87 του Συμβουλίου της 23ης Ιουλίου 1987 (EE L 256), όπως έχει τροποποιηθεί με τον Εκτελεστικό Κανονισμό (ΕΕ) </w:t>
      </w:r>
      <w:proofErr w:type="spellStart"/>
      <w:r>
        <w:t>αριθμ</w:t>
      </w:r>
      <w:proofErr w:type="spellEnd"/>
      <w:r>
        <w:t>. 2016/1821 της Επιτροπής της 6ης Οκτωβρίου 2016 (EE L 294/2016) και ισχύει. Όπου πριν από μια δασμολογική κλάση του παρόντος Παραρτήματος υπάρχει η ένδειξη ΕΧ, στον εφαρμοστέο συντελεστή Φ.Π.Α. υπάγονται μόνο τα προϊόντα που κατονομάζονται ρητά στη συγκεκριμένη παράγραφο του Παραρτήματος και όχι το σύνολο των προϊόντων που έχουν καταταγεί στην εν λόγω δασμολογική κλάση, ενώ, όταν μια δασμολογική κλάση αναγράφεται χωρίς το πρόθεμα ΕΧ, ο συντελεστής Φ.Π.Α. αφορά το σύνολο των προϊόντων που έχουν καταταγεί σε αυτή.</w:t>
      </w:r>
    </w:p>
    <w:p w:rsidR="001F78E3" w:rsidRDefault="001F78E3">
      <w:r>
        <w:t xml:space="preserve"> 1. Άλογα, γαϊδούρια και μουλάρια κάθε είδους, βοοειδή, </w:t>
      </w:r>
      <w:proofErr w:type="spellStart"/>
      <w:r>
        <w:t>χοιροειδή</w:t>
      </w:r>
      <w:proofErr w:type="spellEnd"/>
      <w:r>
        <w:t xml:space="preserve">, </w:t>
      </w:r>
      <w:proofErr w:type="spellStart"/>
      <w:r>
        <w:t>προβατοειδή</w:t>
      </w:r>
      <w:proofErr w:type="spellEnd"/>
      <w:r>
        <w:t xml:space="preserve"> και </w:t>
      </w:r>
      <w:proofErr w:type="spellStart"/>
      <w:r>
        <w:t>αιγοειδή</w:t>
      </w:r>
      <w:proofErr w:type="spellEnd"/>
      <w:r>
        <w:t xml:space="preserve">, ζωντανά. Εξαιρούνται τα άλογα ιπποδρομιών (Δ.Κ. ΕΧ 0101, 0102, 0103, 0104). </w:t>
      </w:r>
    </w:p>
    <w:p w:rsidR="001F78E3" w:rsidRDefault="001F78E3">
      <w:r>
        <w:t xml:space="preserve">2. Πετεινοί, κότες, πάπιες, χήνες, γάλοι, γαλοπούλες και φραγκόκοτες, ζωντανά (Δ.Κ. 0105). </w:t>
      </w:r>
    </w:p>
    <w:p w:rsidR="001F78E3" w:rsidRDefault="001F78E3">
      <w:r>
        <w:t xml:space="preserve">3. Κουνέλια, περιστέρια, ορτύκια, φασιανοί, πέρδικες, λαγοί και λοιπά ζώα και πτηνά, ζωντανά, που προορίζονται για την ανθρώπινη διατροφή. Ζώα που εκτρέφονται για τη </w:t>
      </w:r>
      <w:proofErr w:type="spellStart"/>
      <w:r>
        <w:t>γουνοποιΐα</w:t>
      </w:r>
      <w:proofErr w:type="spellEnd"/>
      <w:r>
        <w:t xml:space="preserve">. Μέλισσες. </w:t>
      </w:r>
      <w:proofErr w:type="spellStart"/>
      <w:r>
        <w:t>Ακάρεα</w:t>
      </w:r>
      <w:proofErr w:type="spellEnd"/>
      <w:r>
        <w:t xml:space="preserve"> (έντομα που χρησιμοποιούνται στις καλλιέργειες αντί εντομοκτόνων) (Δ.Κ. ΕΧ 0106).</w:t>
      </w:r>
    </w:p>
    <w:p w:rsidR="001F78E3" w:rsidRDefault="001F78E3">
      <w:r>
        <w:t xml:space="preserve"> 4. Κρέατα και παραπροϊόντα σφαγείων, βρώσιμα (Δ.Κ. 0201, 0202, 0203, 0204, 0205, 0206, 0207, 0208, 0209, 0210). </w:t>
      </w:r>
    </w:p>
    <w:p w:rsidR="001F78E3" w:rsidRDefault="001F78E3">
      <w:r>
        <w:t>5. Ψάρια και ασπόνδυλα υδρόβια ζωντανά νωπά διατηρημένα με απλή ψύξη ή κατεψυγμένα. Εξαιρούνται τα ζωντανά ψάρια για διακόσμηση (Δ.Κ. ΕΧ 0301, 0302, 0303, 0304, 0305, 0306, 0307, 0308).</w:t>
      </w:r>
    </w:p>
    <w:p w:rsidR="001F78E3" w:rsidRDefault="001F78E3">
      <w:r>
        <w:t xml:space="preserve"> 6. Γάλα και προϊόντα γαλακτοκομίας. Αυγά πτηνών. Μέλι φυσικό. Προϊόντα βρώσιμα ζωικής προέλευσης που δεν κατονομάζονται αλλού (Δ.Κ. 0401, 0402, 0403, 0404, 0405, 0406, 0407, 0408, 0409, 0410). </w:t>
      </w:r>
    </w:p>
    <w:p w:rsidR="001F78E3" w:rsidRDefault="001F78E3">
      <w:r>
        <w:t xml:space="preserve">7. Έντερα, κύστες και στομάχια ζώων ολόκληρα ή σε τεμάχια, άλλα από εκείνα των ψαριών, νωπά, διατηρημένα με απλή ψύξη, κατεψυγμένα, αλατισμένα ή σε άλμη, αποξηραμένα ή καπνιστά ( Δ.Κ. 0504). </w:t>
      </w:r>
    </w:p>
    <w:p w:rsidR="001F78E3" w:rsidRDefault="001F78E3">
      <w:r>
        <w:t xml:space="preserve">8. Βολβοί, κρεμμύδια, κόνδυλοι, ρίζες βολβοειδείς και ριζώματα γενικά, σε φυτική νάρκη, σε βλάστηση ή σε άνθηση. Φυτά φυτωρίου, άλλα φυτά και ρίζες </w:t>
      </w:r>
      <w:proofErr w:type="spellStart"/>
      <w:r>
        <w:t>κιχωρίου</w:t>
      </w:r>
      <w:proofErr w:type="spellEnd"/>
      <w:r>
        <w:t xml:space="preserve">, άλλες από τις ρίζες της Δ.Κ. 1212. Άλλα φυτά ζωντανά (στα οποία περιλαμβάνονται και οι ρίζες τους), μοσχεύματα και μπόλια. Λευκό (φύτρα) μανιταριών (Δ.Κ. 0601, 0602). </w:t>
      </w:r>
    </w:p>
    <w:p w:rsidR="001F78E3" w:rsidRDefault="001F78E3">
      <w:r>
        <w:t>9. Άνθη και μπουμπούκια ανθέων, κομμένα, για ανθοδέσμες ή διακοσμήσεις, νωπά. Φυλλώματα, φύλλα, κλαδιά και άλλα μέρη φυτών, χωρίς άνθη ούτε μπουμπούκια ανθέων, και πρασινάδες, βρύα και λειχήνες, για ανθοδέσμες ή διακοσμήσεις, νωπά (Δ.Κ. ΕΧ 0603, ΕΧ 0604).</w:t>
      </w:r>
    </w:p>
    <w:p w:rsidR="001F78E3" w:rsidRDefault="001F78E3">
      <w:r>
        <w:lastRenderedPageBreak/>
        <w:t xml:space="preserve">10. Λαχανικά, φυτά, ρίζες και κόνδυλοι, βρώσιμα (Δ.Κ. 0701, 0702, 0703, 0704, 0705, 0706, 0707, 0708, 0709, 0710, 0711, 0712, 0713, 0714). </w:t>
      </w:r>
    </w:p>
    <w:p w:rsidR="001F78E3" w:rsidRDefault="001F78E3">
      <w:r>
        <w:t xml:space="preserve">11. Καρποί και φρούτα βρώσιμα, φλούδες εσπεριδοειδών, πεπονιών και καρπουζιών (Δ.Κ. 0801, 0802, 0803, 0804, 0805, 0806, 0807, 0808, 0809, 0810, 0811, 0812, 0813, 0814). </w:t>
      </w:r>
    </w:p>
    <w:p w:rsidR="001F78E3" w:rsidRDefault="001F78E3">
      <w:r>
        <w:t xml:space="preserve">12. Καφές, τσάι, </w:t>
      </w:r>
      <w:proofErr w:type="spellStart"/>
      <w:r>
        <w:t>ματέ</w:t>
      </w:r>
      <w:proofErr w:type="spellEnd"/>
      <w:r>
        <w:t xml:space="preserve"> και μπαχαρικά (Δ.Κ. 0901, 0902, 0903, 0904, 0905, 0906, 0907, 0908, 0909, 0910). </w:t>
      </w:r>
    </w:p>
    <w:p w:rsidR="001F78E3" w:rsidRDefault="001F78E3">
      <w:r>
        <w:t>13. Δημητριακά (Δ.Κ. 1001, 1002, 1003, 1004, 1005, 1006, 1007, 1008).</w:t>
      </w:r>
    </w:p>
    <w:p w:rsidR="001F78E3" w:rsidRDefault="001F78E3">
      <w:r>
        <w:t xml:space="preserve"> 14. Προϊόντα αλευροποιίας. Άμυλα κάθε είδους (Δ.Κ. 1101, 1102, 1103,1104, 1105, 1106, ΕΧ 1108). </w:t>
      </w:r>
    </w:p>
    <w:p w:rsidR="001F78E3" w:rsidRDefault="001F78E3">
      <w:r>
        <w:t>15. Σπέρματα και καρποί ελαιώδεις. Σπέρματα, σπόροι και διάφοροι καρποί (Δ.Κ. 1201, 1202, 1204, 1205, 1206, 1207,1208,1209).</w:t>
      </w:r>
    </w:p>
    <w:p w:rsidR="001F78E3" w:rsidRDefault="001F78E3">
      <w:r>
        <w:t xml:space="preserve"> 16. Αρτεμισία, βασιλικός, χαμομήλι, μαντζουράνα η κοινή, μολόχα, δενδρομολόχα, μέντα (δυόσμος) όλων των ποικιλιών, ρίγανη, δενδρολίβανο, φασκόμηλο, τσάι του βουνού, δίκταμο, </w:t>
      </w:r>
      <w:proofErr w:type="spellStart"/>
      <w:r>
        <w:t>γριάδα</w:t>
      </w:r>
      <w:proofErr w:type="spellEnd"/>
      <w:r>
        <w:t xml:space="preserve"> η ιαματική και </w:t>
      </w:r>
      <w:proofErr w:type="spellStart"/>
      <w:r>
        <w:t>λουίζα</w:t>
      </w:r>
      <w:proofErr w:type="spellEnd"/>
      <w:r>
        <w:t xml:space="preserve">, νωπά ή ξερά, έστω και κομμένα, σπασμένα ή σε σκόνη (Δ.Κ. ΕΧ 1211). </w:t>
      </w:r>
    </w:p>
    <w:p w:rsidR="001F78E3" w:rsidRDefault="001F78E3">
      <w:r>
        <w:t xml:space="preserve">17. Χαρούπια, ζαχαρότευτλα, ζαχαροκάλαμα, διατηρημένα με απλή ψύξη, κατεψυγμένα ή αποξηραμένα, έστω και σε σκόνη. Κουκούτσια και αμύγδαλα καρπών και άλλα φυτικά προϊόντα (στα οποία περιλαμβάνονται και ρίζες </w:t>
      </w:r>
      <w:proofErr w:type="spellStart"/>
      <w:r>
        <w:t>κιχωρίου</w:t>
      </w:r>
      <w:proofErr w:type="spellEnd"/>
      <w:r>
        <w:t xml:space="preserve">, μη φρυγμένες, της ποικιλίας CICHORIUM INTYBUS SATIVUM), που χρησιμεύουν κυρίως για διατροφή του ανθρώπου και που δεν κατονομάζονται ούτε περιλαμβάνονται αλλού (Δ.Κ. ΕΧ 1212). </w:t>
      </w:r>
    </w:p>
    <w:p w:rsidR="001F78E3" w:rsidRDefault="001F78E3">
      <w:r>
        <w:t>18. Άχυρα και φλοιοί ακατέργαστων δημητριακών, έστω και τεμαχισμένα, αλεσμένα, συμπιεσμένα ή συσσωματωμένα με μορφή σβόλων. Γογγύλια Σουηδίας (</w:t>
      </w:r>
      <w:proofErr w:type="spellStart"/>
      <w:r>
        <w:t>γογγυλοκράμβες</w:t>
      </w:r>
      <w:proofErr w:type="spellEnd"/>
      <w:r>
        <w:t xml:space="preserve">), τεύτλα κτηνοτροφικά, ρίζες κτηνοτροφικές, χορτονομές (FOIN, LUZERNE), τριφύλλια, κτηνοτροφικά λάχανα, χορτονομές λούπινου, βίκου και παρόμοια κτηνοτροφικά προϊόντα, έστω και συσσωματωμένα με μορφή σβόλων (Δ.Κ. 1213, 1214). </w:t>
      </w:r>
    </w:p>
    <w:p w:rsidR="001F78E3" w:rsidRDefault="001F78E3">
      <w:r>
        <w:t xml:space="preserve">19. Μαστίχα (λευκή ή μη), ακατέργαστη (Δ.Κ. ΕΧ 1301). </w:t>
      </w:r>
    </w:p>
    <w:p w:rsidR="001F78E3" w:rsidRDefault="001F78E3">
      <w:r>
        <w:t xml:space="preserve">20. Ελαιόλαδο και τα κλάσματά του, έστω και εξευγενισμένα, αλλά όχι χημικώς μετασχηματισμένα. Άλλα λάδια και τα κλάσματά τους, που παίρνονται αποκλειστικά από ελιές, έστω και εξευγενισμένα, αλλά όχι χημικώς μετασχηματισμένα και μείγματα από αυτά τα λάδια ή τα κλάσματα με λάδια ή κλάσματα της Δ.Κ. 1509 (Δ.Κ. 1509, 1510). </w:t>
      </w:r>
    </w:p>
    <w:p w:rsidR="001F78E3" w:rsidRDefault="001F78E3">
      <w:r>
        <w:t>21. Σογιέλαιο, αραχιδέλαιο, λάδι ηλιοτρόπιου (</w:t>
      </w:r>
      <w:proofErr w:type="spellStart"/>
      <w:r>
        <w:t>ηλιανθέλαιο</w:t>
      </w:r>
      <w:proofErr w:type="spellEnd"/>
      <w:r>
        <w:t xml:space="preserve">), λάδι βαμβακιού (βαμβακέλαιο), καλαμποκέλαιο, σησαμέλαιο και τα κλάσματά τους, έστω και εξευγενισμένα αλλά όχι χημικώς μετασχηματισμένα (Δ.Κ. 1507, 1508, ΕΧ 1512, ΕΧ 1515). </w:t>
      </w:r>
    </w:p>
    <w:p w:rsidR="001F78E3" w:rsidRDefault="001F78E3">
      <w:r>
        <w:t xml:space="preserve">22. Λίπη και λάδια ζωικά ή φυτικά και τα κλάσματά τους, μερικώς ή ολικώς υδρογονωμένα, έστω και εξευγενισμένα αλλά όχι αλλιώς παρασκευασμένα. Μαργαρίνη. Μείγματα ή παρασκευάσματα βρώσιμα από λίπη ή λάδια ζωικά ή φυτικά ή από τα κλάσματα διαφόρων λιπών ή λαδιών του Κεφαλαίου 15 (Δ.Κ. ΕΧ 1516, 1517). </w:t>
      </w:r>
    </w:p>
    <w:p w:rsidR="001F78E3" w:rsidRDefault="001F78E3">
      <w:r>
        <w:t>23. Παρασκευάσματα κρεάτων, ψαριών ή μαλακοστράκων, μαλακίων ή άλλων ασπόνδυλων υδρόβιων. Εξαιρείται το χαβιάρι (Δ.Κ. 1601, 1602, 1603, ΕΧ 1604, 1605).</w:t>
      </w:r>
    </w:p>
    <w:p w:rsidR="001F78E3" w:rsidRDefault="001F78E3">
      <w:r>
        <w:t xml:space="preserve"> 24. Ζάχαρα και ζαχαρώδη παρασκευάσματα (Δ.Κ. 1701, 1702, 1703,1704).</w:t>
      </w:r>
    </w:p>
    <w:p w:rsidR="001F78E3" w:rsidRDefault="001F78E3">
      <w:r>
        <w:lastRenderedPageBreak/>
        <w:t xml:space="preserve"> 25. Κακάο και παρασκευάσματα αυτού(Δ.Κ. 1801, 1802, 1803, 1804, 1805, 1806). </w:t>
      </w:r>
    </w:p>
    <w:p w:rsidR="001F78E3" w:rsidRDefault="001F78E3">
      <w:r>
        <w:t xml:space="preserve">26. Παρασκευάσματα με βάση τα δημητριακά, τα αλεύρια, τα άμυλα κάθε είδους ή το γάλα. Είδη ζαχαροπλαστικής (Δ.Κ. 1901,1902,1903, 1904,1905). </w:t>
      </w:r>
    </w:p>
    <w:p w:rsidR="001F78E3" w:rsidRDefault="001F78E3">
      <w:r>
        <w:t xml:space="preserve">27. Παρασκευάσματα λαχανικών, καρπών και φρούτων ή άλλων μερών φυτών, καθώς και οι χυμοί φρούτων και λαχανικών (Δ.Κ. 2001, 2002, 2003, 2004, 2005, 2006, 2007, 2008, ΕΧ 2009). </w:t>
      </w:r>
    </w:p>
    <w:p w:rsidR="001F78E3" w:rsidRDefault="001F78E3">
      <w:r>
        <w:t xml:space="preserve">28. Εκχυλίσματα, αποστάγματα και συμπυκνώματα καφέ, τσαγιού ή </w:t>
      </w:r>
      <w:proofErr w:type="spellStart"/>
      <w:r>
        <w:t>ματέ</w:t>
      </w:r>
      <w:proofErr w:type="spellEnd"/>
      <w:r>
        <w:t xml:space="preserve"> και παρασκευάσματα με βάση τα προϊόντα αυτά ή με βάση τον καφέ, το τσάι ή το </w:t>
      </w:r>
      <w:proofErr w:type="spellStart"/>
      <w:r>
        <w:t>ματέ</w:t>
      </w:r>
      <w:proofErr w:type="spellEnd"/>
      <w:r>
        <w:t xml:space="preserve">. </w:t>
      </w:r>
      <w:proofErr w:type="spellStart"/>
      <w:r>
        <w:t>Κιχώριο</w:t>
      </w:r>
      <w:proofErr w:type="spellEnd"/>
      <w:r>
        <w:t xml:space="preserve"> φρυγμένο και άλλα φρυγμένα υποκατάστατα του καφέ και τα εκχυλίσματα, αποστάγματα και συμπυκνώματα αυτών. Ζύμες (ενεργές ή αδρανείς). Άλλοι αδρανείς μονοκύτταροι οργανισμοί (με εξαίρεση τα εμβόλια της Δ.Κ. 3002). Σκόνες για το φούσκωμα της ζύμης παρασκευασμένες. Παρασκευάσματα για σάλτσες και σάλτσες παρασκευασμένες. Παρασκευάσματα για σούπες και ζωμούς, σούπες και ζωμοί παρασκευασμένα. Παγωτά έστω και αν περιέχουν κακάο (Δ.Κ. 2101, 2102, ΕΧ2103, ΕΧ2104, 2105). </w:t>
      </w:r>
    </w:p>
    <w:p w:rsidR="001F78E3" w:rsidRDefault="001F78E3">
      <w:r>
        <w:t xml:space="preserve">29. Νερά, στα οποία περιλαμβάνονται και τα φυσικά ή τεχνητά μεταλλικά νερά, χωρίς προσθήκη ζάχαρης ή άλλων γλυκαντικών, ούτε αρωματισμένα, μη αεριούχα, πάγος και χιόνι (Δ.Κ. ΕΧ 2201). </w:t>
      </w:r>
    </w:p>
    <w:p w:rsidR="001F78E3" w:rsidRDefault="001F78E3">
      <w:r>
        <w:t xml:space="preserve">30. Ξύδια και υποκατάστατα αυτών βρώσιμα που λαμβάνονται από οξικό οξύ (Δ.Κ. 2209). </w:t>
      </w:r>
    </w:p>
    <w:p w:rsidR="001F78E3" w:rsidRDefault="001F78E3">
      <w:r>
        <w:t xml:space="preserve">31. Υπολείμματα και απορρίμματα των βιομηχανιών ειδών διατροφής. Τροφές παρασκευασμένες για ζώα, εξαιρουμένων των τροφών για σκύλους ή γάτες (Δ.Κ. 2301, 2302, 2303, 2304, 2305, 2306, 2307, 2308, ΕΧ 2309). </w:t>
      </w:r>
    </w:p>
    <w:p w:rsidR="001F78E3" w:rsidRDefault="001F78E3">
      <w:r>
        <w:t xml:space="preserve">32. Αλάτι (στο οποίο περιλαμβάνονται και το επιτραπέζιο και μετουσιωμένο αλάτι), έστω και σε υδατικό διάλυμα ή με προσθήκη </w:t>
      </w:r>
      <w:proofErr w:type="spellStart"/>
      <w:r>
        <w:t>αντισυσσωματικών</w:t>
      </w:r>
      <w:proofErr w:type="spellEnd"/>
      <w:r>
        <w:t xml:space="preserve"> ουσιών ή ουσιών που εξασφαλίζουν την καλή ρευστότητα. Θαλασσινό νερό (Δ.Κ. 2501).</w:t>
      </w:r>
    </w:p>
    <w:p w:rsidR="001F78E3" w:rsidRDefault="001F78E3">
      <w:r>
        <w:t xml:space="preserve"> 33. Η παράδοση νερού.</w:t>
      </w:r>
    </w:p>
    <w:p w:rsidR="001F78E3" w:rsidRDefault="001F78E3">
      <w:r>
        <w:t xml:space="preserve"> 34. Η θέρμανση μέσω δικτύου (τηλεθέρμανση). Ο συντελεστής του φόρου για το αγαθό της παρούσας περίπτωσης ορίζεται σε έξι τοις εκατό (6%). </w:t>
      </w:r>
    </w:p>
    <w:p w:rsidR="001F78E3" w:rsidRDefault="001F78E3">
      <w:r>
        <w:t xml:space="preserve">35. Η ηλεκτρική ενέργεια (Δ.Κ. 2716) και το φυσικό αέριο (Δ.Κ. ΕΧ 2711). Ο συντελεστής του φόρου για τα αγαθά της παρούσας περίπτωσης ορίζεται σε έξι τοις εκατό (6%). </w:t>
      </w:r>
    </w:p>
    <w:p w:rsidR="001F78E3" w:rsidRDefault="001F78E3">
      <w:r>
        <w:t xml:space="preserve">36. Φαρμακευτικά προϊόντα (Δ.Κ. 3001, 3002, 3003, 3004, 3005, 3006). </w:t>
      </w:r>
    </w:p>
    <w:p w:rsidR="001F78E3" w:rsidRDefault="001F78E3">
      <w:r>
        <w:t xml:space="preserve">37. Φάρμακα για την ιατρική του ανθρώπου των δασμολογικών κλάσεων 3003 και 3004. Εμβόλια για την ιατρική του ανθρώπου της δασμολογικής κλάσης 3002 (Δ.Κ. ΕΧ 3002, ΕΧ 3003, ΕΧ 3004). Ο συντελεστής του φόρου για τα αγαθά της παρούσας περίπτωσης ορίζεται σε έξι τοις εκατό (6%). </w:t>
      </w:r>
    </w:p>
    <w:p w:rsidR="001F78E3" w:rsidRDefault="001F78E3">
      <w:r>
        <w:t>38. Λιπάσματα (Δ.Κ. 3101, 3102, 3103, 3104, 3105).</w:t>
      </w:r>
    </w:p>
    <w:p w:rsidR="001F78E3" w:rsidRDefault="001F78E3">
      <w:r>
        <w:t xml:space="preserve"> 39. Εντομοκτόνα, ποντικοφάρμακα, μυκητοκτόνα,</w:t>
      </w:r>
      <w:r w:rsidRPr="001F78E3">
        <w:t xml:space="preserve"> </w:t>
      </w:r>
      <w:r>
        <w:t xml:space="preserve">ζιζανιοκτόνα, ανασχετικά της βλάστησης και ρυθμιστικά της ανάπτυξης των φυτών, απολυμαντικά και παρόμοια προϊόντα που παρουσιάζονται σε μορφές ή συσκευασίες για τη λιανική πώληση ή ως παρασκευάσματα, άλλα από εκείνα που προορίζονται για ανθρώπινη χρήση. Εξαιρούνται τα </w:t>
      </w:r>
      <w:r>
        <w:lastRenderedPageBreak/>
        <w:t xml:space="preserve">εντομοαπωθητικά, τα απολυμαντικά για οικιακές χρήσεις, τα εντομοκτόνα και </w:t>
      </w:r>
      <w:proofErr w:type="spellStart"/>
      <w:r>
        <w:t>κατσαριδοκτόνα</w:t>
      </w:r>
      <w:proofErr w:type="spellEnd"/>
      <w:r>
        <w:t xml:space="preserve"> που παρουσιάζονται σε φιάλες με προωθητικό αέριο ή σε σκόνη για οικιακές χρήσεις (Δ.Κ. ΕΧ 3808).</w:t>
      </w:r>
    </w:p>
    <w:p w:rsidR="001F78E3" w:rsidRDefault="001F78E3">
      <w:r>
        <w:t xml:space="preserve"> 40. Βιβλία και βιβλία με εικόνες για παιδιά (Δ.Κ. ΕΧ 4901, ΕΧ 4903). Εφημερίδες και περιοδικές εκδόσεις τυπωμένες, έστω και εικονογραφημένες ή με διαφημίσεις (Δ.Κ. 4902). Ο συντελεστής του φόρου για τα αγαθά της παρούσας περίπτωσης ορίζεται σε έξι τοις εκατό (6%). </w:t>
      </w:r>
    </w:p>
    <w:p w:rsidR="001F78E3" w:rsidRDefault="001F78E3">
      <w:r>
        <w:t xml:space="preserve">41. Ειδικές ανυψωτικές συσκευές (σκάλες, ανελκυστήρες, μηχανήματα ανεβοκατεβάσματος αναπήρων και παρόμοια), που χρησιμοποιούνται για την εξυπηρέτηση αναπήρων (Δ.Κ. ΕΧ 8428). </w:t>
      </w:r>
    </w:p>
    <w:p w:rsidR="001F78E3" w:rsidRDefault="001F78E3">
      <w:r>
        <w:t xml:space="preserve">42. Αμαξάκια τύπου πολυθρόνας και άλλα οχήματα για αναπήρους, έστω και με κινητήρα ή άλλον μηχανισμό προώθησης, ανταλλακτικά αναπηρικού </w:t>
      </w:r>
      <w:proofErr w:type="spellStart"/>
      <w:r>
        <w:t>αμαξιδίου</w:t>
      </w:r>
      <w:proofErr w:type="spellEnd"/>
      <w:r>
        <w:t xml:space="preserve"> και ερεισίνωτο (Δ.Κ. 8713, 9403, ΕΧ 8714). </w:t>
      </w:r>
    </w:p>
    <w:p w:rsidR="001F78E3" w:rsidRDefault="001F78E3">
      <w:r>
        <w:t>43. Αντισυλληπτικές συσκευές που ονομάζονται «ενδομήτρια αντισυλληπτικά», καθετήρες για την ιατρική χρήση των ανθρώπων, σύριγγες σίτισης, πιεσόμετρα ομιλούντα, βελόνες (για τις πένες ινσουλίνης), βελόνες τεχνητού νεφρού, συσκευές έγχυσης ινσουλίνης (Δ.Κ. ΕΧ 9018).</w:t>
      </w:r>
    </w:p>
    <w:p w:rsidR="001F78E3" w:rsidRDefault="001F78E3">
      <w:r>
        <w:t xml:space="preserve"> 44. Είδη και συσκευές ορθοπεδικής, στα οποία περιλαμβάνονται και οι </w:t>
      </w:r>
      <w:proofErr w:type="spellStart"/>
      <w:r>
        <w:t>ιατροχειρουργικές</w:t>
      </w:r>
      <w:proofErr w:type="spellEnd"/>
      <w:r>
        <w:t xml:space="preserve"> ζώνες, οι επίδεσμοι και οι πατερίτσες. Νάρθηκες, υποστηρίγματα και άλλα είδη και συσκευές για κατάγματα. Είδη και συσκευές προθέσεως. Συσκευές για τη διευκόλυνση της ακοής στους κωφούς και άλλες συσκευές που κρατιούνται με το χέρι, φέρονται από τα πρόσωπα ή εισάγονται στον ανθρώπινο οργανισμό, με σκοπό την αναπλήρωση μιας έλλειψης ή τη θεραπεία μιας αναπηρίας. Εξαιρούνται τα μέρη και εξαρτήματα των παραπάνω αγαθών (Δ.Κ. ΕΧ 9021). </w:t>
      </w:r>
    </w:p>
    <w:p w:rsidR="001F78E3" w:rsidRDefault="001F78E3">
      <w:r>
        <w:t xml:space="preserve">45. Ανυψωτικό τουαλέτας (Δ.Κ. ΕΧ 3922), μπανιέρες για ανάπηρους (Δ.Κ. ΕΧ 3922, 6910, 7324), στηθόδεσμος μαστεκτομής - </w:t>
      </w:r>
      <w:proofErr w:type="spellStart"/>
      <w:r>
        <w:t>μαγιώ</w:t>
      </w:r>
      <w:proofErr w:type="spellEnd"/>
      <w:r>
        <w:t xml:space="preserve"> μαστεκτομής (Δ.Κ. ΕΧ 6212, ΕΧ 6112, ΕΧ 6211), προγράμματα για ηλεκτρονικούς υπολογιστές (</w:t>
      </w:r>
      <w:proofErr w:type="spellStart"/>
      <w:r>
        <w:t>jaws</w:t>
      </w:r>
      <w:proofErr w:type="spellEnd"/>
      <w:r>
        <w:t xml:space="preserve">, </w:t>
      </w:r>
      <w:proofErr w:type="spellStart"/>
      <w:r>
        <w:t>supernova</w:t>
      </w:r>
      <w:proofErr w:type="spellEnd"/>
      <w:r>
        <w:t xml:space="preserve">, </w:t>
      </w:r>
      <w:proofErr w:type="spellStart"/>
      <w:r>
        <w:t>hall</w:t>
      </w:r>
      <w:proofErr w:type="spellEnd"/>
      <w:r>
        <w:t xml:space="preserve">, </w:t>
      </w:r>
      <w:proofErr w:type="spellStart"/>
      <w:r>
        <w:t>φωναισθησίας</w:t>
      </w:r>
      <w:proofErr w:type="spellEnd"/>
      <w:r>
        <w:t xml:space="preserve">, </w:t>
      </w:r>
      <w:proofErr w:type="spellStart"/>
      <w:r>
        <w:t>fine</w:t>
      </w:r>
      <w:proofErr w:type="spellEnd"/>
      <w:r>
        <w:t xml:space="preserve"> </w:t>
      </w:r>
      <w:proofErr w:type="spellStart"/>
      <w:r>
        <w:t>reader</w:t>
      </w:r>
      <w:proofErr w:type="spellEnd"/>
      <w:r>
        <w:t xml:space="preserve">) (Δ.Κ. EX 8523), εκτυπωτές </w:t>
      </w:r>
      <w:proofErr w:type="spellStart"/>
      <w:r>
        <w:t>Braille</w:t>
      </w:r>
      <w:proofErr w:type="spellEnd"/>
      <w:r>
        <w:t xml:space="preserve"> (Δ.Κ. EX 8443), ρολόγια χειρός (</w:t>
      </w:r>
      <w:proofErr w:type="spellStart"/>
      <w:r>
        <w:t>Braille</w:t>
      </w:r>
      <w:proofErr w:type="spellEnd"/>
      <w:r>
        <w:t>) (Δ.Κ. EX 9102), πινακίδες γραφής (</w:t>
      </w:r>
      <w:proofErr w:type="spellStart"/>
      <w:r>
        <w:t>Braille</w:t>
      </w:r>
      <w:proofErr w:type="spellEnd"/>
      <w:r>
        <w:t>), μέτρα (</w:t>
      </w:r>
      <w:proofErr w:type="spellStart"/>
      <w:r>
        <w:t>Braille</w:t>
      </w:r>
      <w:proofErr w:type="spellEnd"/>
      <w:r>
        <w:t xml:space="preserve">) (Δ.Κ. ΕΧ 9017), μπαστούνια ηλεκτρονικά (Δ.Κ. ΕΧ 6602), κασετόφωνα με 4 </w:t>
      </w:r>
      <w:proofErr w:type="spellStart"/>
      <w:r>
        <w:t>tracks</w:t>
      </w:r>
      <w:proofErr w:type="spellEnd"/>
      <w:r>
        <w:t xml:space="preserve"> (</w:t>
      </w:r>
      <w:proofErr w:type="spellStart"/>
      <w:r>
        <w:t>Braille</w:t>
      </w:r>
      <w:proofErr w:type="spellEnd"/>
      <w:r>
        <w:t xml:space="preserve">) (Δ.Κ. ΕΧ 8519), ταινίες μέτρησης σακχάρου (Δ.Κ. ΕΧ 3822), τα οποία προορίζονται για την εξυπηρέτηση ατόμων με ειδικές ανάγκες. </w:t>
      </w:r>
    </w:p>
    <w:p w:rsidR="001F78E3" w:rsidRDefault="001F78E3">
      <w:r>
        <w:t xml:space="preserve">46. Μπαστούνια λευκά (Δ.Κ. ΕΧ 6602), γραφομηχανές με χαρακτήρες </w:t>
      </w:r>
      <w:proofErr w:type="spellStart"/>
      <w:r>
        <w:t>Braille</w:t>
      </w:r>
      <w:proofErr w:type="spellEnd"/>
      <w:r>
        <w:t xml:space="preserve"> (Δ.Κ. ΕΧ 8472), τα οποία προορίζονται για την εξυπηρέτηση ατόμων με αναπηρία όρασης. Ο συντελεστής φόρου για τα αγαθά της παρούσας περίπτωσης ορίζεται σε έξι τοις εκατό (6%). </w:t>
      </w:r>
    </w:p>
    <w:p w:rsidR="001F78E3" w:rsidRDefault="001F78E3">
      <w:r>
        <w:t xml:space="preserve">47. Καθίσματα μπάνιου (Δ.Κ. ΕΧ 3922, ΕΧ 9401), αντλία </w:t>
      </w:r>
      <w:proofErr w:type="spellStart"/>
      <w:r>
        <w:t>αποσιδήρωσης</w:t>
      </w:r>
      <w:proofErr w:type="spellEnd"/>
      <w:r>
        <w:t xml:space="preserve"> για μεσογειακή αναιμία (Δ.Κ. ΕΧ 9018),</w:t>
      </w:r>
      <w:r w:rsidRPr="001F78E3">
        <w:t xml:space="preserve"> </w:t>
      </w:r>
      <w:r>
        <w:t xml:space="preserve">σύστημα </w:t>
      </w:r>
      <w:proofErr w:type="spellStart"/>
      <w:r>
        <w:t>τραχειοστομίας</w:t>
      </w:r>
      <w:proofErr w:type="spellEnd"/>
      <w:r>
        <w:t xml:space="preserve"> - </w:t>
      </w:r>
      <w:proofErr w:type="spellStart"/>
      <w:r>
        <w:t>τραχειοσωλήνες</w:t>
      </w:r>
      <w:proofErr w:type="spellEnd"/>
      <w:r>
        <w:t xml:space="preserve"> - φίλτρα (Δ.Κ. ΕΧ 9018), </w:t>
      </w:r>
      <w:proofErr w:type="spellStart"/>
      <w:r>
        <w:t>περπατούρα</w:t>
      </w:r>
      <w:proofErr w:type="spellEnd"/>
      <w:r>
        <w:t xml:space="preserve"> (Δ.Κ. ΕΧ 6602, ΕΧ 9021), τρίποδο (Δ.Κ. ΕΧ 6602, ΕΧ 9021), σύστημα φωτεινής ειδοποίησης (Δ.Κ. ΕΧ 8531), δέκτης φωτεινών σημάτων (Δ.Κ. ΕΧ 8517), </w:t>
      </w:r>
      <w:proofErr w:type="spellStart"/>
      <w:r>
        <w:t>Braille</w:t>
      </w:r>
      <w:proofErr w:type="spellEnd"/>
      <w:r>
        <w:t xml:space="preserve"> </w:t>
      </w:r>
      <w:proofErr w:type="spellStart"/>
      <w:r>
        <w:t>display</w:t>
      </w:r>
      <w:proofErr w:type="spellEnd"/>
      <w:r>
        <w:t xml:space="preserve"> (Δ.Κ. ΕΧ 8528), </w:t>
      </w:r>
      <w:proofErr w:type="spellStart"/>
      <w:r>
        <w:t>scanner</w:t>
      </w:r>
      <w:proofErr w:type="spellEnd"/>
      <w:r>
        <w:t xml:space="preserve"> (Δ.Κ. ΕΧ 8471), </w:t>
      </w:r>
      <w:proofErr w:type="spellStart"/>
      <w:r>
        <w:t>Braille</w:t>
      </w:r>
      <w:proofErr w:type="spellEnd"/>
      <w:r>
        <w:t xml:space="preserve"> </w:t>
      </w:r>
      <w:proofErr w:type="spellStart"/>
      <w:r>
        <w:t>note</w:t>
      </w:r>
      <w:proofErr w:type="spellEnd"/>
      <w:r>
        <w:t xml:space="preserve"> </w:t>
      </w:r>
      <w:proofErr w:type="spellStart"/>
      <w:r>
        <w:t>taker</w:t>
      </w:r>
      <w:proofErr w:type="spellEnd"/>
      <w:r>
        <w:t xml:space="preserve"> (Δ.Κ. EX 8472), προγράμματα κινητών τηλεφώνων σε ελληνική και ξένη έκδοση (</w:t>
      </w:r>
      <w:proofErr w:type="spellStart"/>
      <w:r>
        <w:t>mobile</w:t>
      </w:r>
      <w:proofErr w:type="spellEnd"/>
      <w:r>
        <w:t xml:space="preserve"> </w:t>
      </w:r>
      <w:proofErr w:type="spellStart"/>
      <w:r>
        <w:t>speak</w:t>
      </w:r>
      <w:proofErr w:type="spellEnd"/>
      <w:r>
        <w:t xml:space="preserve">, </w:t>
      </w:r>
      <w:proofErr w:type="spellStart"/>
      <w:r>
        <w:t>speaking</w:t>
      </w:r>
      <w:proofErr w:type="spellEnd"/>
      <w:r>
        <w:t xml:space="preserve"> </w:t>
      </w:r>
      <w:proofErr w:type="spellStart"/>
      <w:r>
        <w:t>phone</w:t>
      </w:r>
      <w:proofErr w:type="spellEnd"/>
      <w:r>
        <w:t>) (Δ.Κ. EX 8523), πλαίσια γραφής για άτομα με μειωμένη όραση (</w:t>
      </w:r>
      <w:proofErr w:type="spellStart"/>
      <w:r>
        <w:t>Braille</w:t>
      </w:r>
      <w:proofErr w:type="spellEnd"/>
      <w:r>
        <w:t xml:space="preserve">) (Δ.Κ. ΕΧ 3926, 7326), κάλτσες Α.Γ. ή Κ.Γ. (Δ.Κ. ΕΧ 6115, ΕΧ 6217), κάλτσες κολοβώματος (Δ.Κ. ΕΧ 6307), φίλτρα αιμοκάθαρσης, </w:t>
      </w:r>
      <w:proofErr w:type="spellStart"/>
      <w:r>
        <w:t>αιμοδιήθησης</w:t>
      </w:r>
      <w:proofErr w:type="spellEnd"/>
      <w:r>
        <w:t xml:space="preserve">, </w:t>
      </w:r>
      <w:proofErr w:type="spellStart"/>
      <w:r>
        <w:t>αιμοδιαδιήθησης</w:t>
      </w:r>
      <w:proofErr w:type="spellEnd"/>
      <w:r>
        <w:t xml:space="preserve"> και </w:t>
      </w:r>
      <w:proofErr w:type="spellStart"/>
      <w:r>
        <w:t>πλασμαφαίρεσης</w:t>
      </w:r>
      <w:proofErr w:type="spellEnd"/>
      <w:r>
        <w:t xml:space="preserve"> (Δ.Κ. ΕΧ 9018), γραμμές </w:t>
      </w:r>
      <w:r>
        <w:lastRenderedPageBreak/>
        <w:t xml:space="preserve">αιμοκάθαρσης, </w:t>
      </w:r>
      <w:proofErr w:type="spellStart"/>
      <w:r>
        <w:t>αιμοδιήθησης</w:t>
      </w:r>
      <w:proofErr w:type="spellEnd"/>
      <w:r>
        <w:t xml:space="preserve">, </w:t>
      </w:r>
      <w:proofErr w:type="spellStart"/>
      <w:r>
        <w:t>αιμοδιαδιήθησης</w:t>
      </w:r>
      <w:proofErr w:type="spellEnd"/>
      <w:r>
        <w:t xml:space="preserve"> </w:t>
      </w:r>
      <w:proofErr w:type="spellStart"/>
      <w:r>
        <w:t>καί</w:t>
      </w:r>
      <w:proofErr w:type="spellEnd"/>
      <w:r>
        <w:t xml:space="preserve"> </w:t>
      </w:r>
      <w:proofErr w:type="spellStart"/>
      <w:r>
        <w:t>πλασμαφαίρεσης</w:t>
      </w:r>
      <w:proofErr w:type="spellEnd"/>
      <w:r>
        <w:t xml:space="preserve"> (Δ.Κ. ΕΧ 9018), σάκοι περισυλλογής υγρού προετοιμασίας φίλτρων (Δ.Κ. ΕΧ 3926), Υ- </w:t>
      </w:r>
      <w:proofErr w:type="spellStart"/>
      <w:r>
        <w:t>connectors</w:t>
      </w:r>
      <w:proofErr w:type="spellEnd"/>
      <w:r>
        <w:t xml:space="preserve">, σετ </w:t>
      </w:r>
      <w:proofErr w:type="spellStart"/>
      <w:r>
        <w:t>φλεβοκέντησης</w:t>
      </w:r>
      <w:proofErr w:type="spellEnd"/>
      <w:r>
        <w:t xml:space="preserve"> κατά την αιμοκάθαρση (Δ.Κ. ΕΧ 9018), φύσιγγες </w:t>
      </w:r>
      <w:proofErr w:type="spellStart"/>
      <w:r>
        <w:t>διττανθρακικών</w:t>
      </w:r>
      <w:proofErr w:type="spellEnd"/>
      <w:r>
        <w:t xml:space="preserve"> (Δ.Κ. ΕΧ 2836), συνδετικό από τιτάνιο (Δ.Κ. ΕΧ 9018, ΕΧ 8108), γραμμή σύνδεσης και αποχέτευσης, σάκοι αποχέτευσης (Δ.Κ. ΕΧ 3926), κασέτες σύνδεσης, </w:t>
      </w:r>
      <w:proofErr w:type="spellStart"/>
      <w:r>
        <w:t>Clamp</w:t>
      </w:r>
      <w:proofErr w:type="spellEnd"/>
      <w:r>
        <w:t xml:space="preserve"> (λαβίδες) (Δ.Κ. ΕΧ 9018), βαλίτσα περιτοναϊκής κάθαρσης (SMART PD CASE) (Δ.Κ. ΕΧ 9018, ΕΧ 4202), αναλώσιμο υλικό για κολοστομίες (Δ.Κ. ΕΧ 3006), τα οποία προορίζονται για την εξυπηρέτηση ατόμων με ειδικές ανάγκες. </w:t>
      </w:r>
    </w:p>
    <w:p w:rsidR="001F78E3" w:rsidRDefault="001F78E3">
      <w:r>
        <w:t>Β. ΥΠΗΡΕΣΙΕΣ 1. Εισιτήρια θεατρικών παραστάσεων και συναυλιών για τα οποία ο συντελεστής του φόρου ορίζεται σε έξι τοις εκατό (6%).</w:t>
      </w:r>
    </w:p>
    <w:p w:rsidR="001F78E3" w:rsidRDefault="001F78E3">
      <w:r>
        <w:t xml:space="preserve"> 2. Η διαμονή σε ξενοδοχεία και παρόμοιους χώρους, συμπεριλαμβανομένης και της παροχής καταλύματος διακοπών και της μίσθωσης χώρου σε κατασκήνωση ή κάμπινγκ για τροχόσπιτα. </w:t>
      </w:r>
    </w:p>
    <w:p w:rsidR="001F78E3" w:rsidRDefault="001F78E3">
      <w:r>
        <w:t xml:space="preserve">3. Η παροχή υπηρεσιών κατ’ οίκον φροντίδας, παιδιών, ηλικιωμένων, ασθενών και ατόμων με ειδικές ανάγκες γενικά. </w:t>
      </w:r>
    </w:p>
    <w:p w:rsidR="001F78E3" w:rsidRDefault="001F78E3">
      <w:r>
        <w:t xml:space="preserve">4. Η παροχή υπηρεσιών για τη γεωργική παραγωγή. </w:t>
      </w:r>
    </w:p>
    <w:p w:rsidR="001F78E3" w:rsidRDefault="001F78E3">
      <w:r>
        <w:t xml:space="preserve">5. Η παροχή υπηρεσιών από οίκους ευγηρίας, οικοτροφεία, δομές για άτομα με ειδικές ανάγκες και δομές που παρέχουν κατάλυμα σε άτομα με νοητική υστέρηση, ψυχικές διαταραχές και χρήση ουσιών, που ενεργείται στο πλαίσιο κοινωνικής πρόνοιας, εφόσον δεν εμπίπτει στο πεδίο εφαρμογής της περίπτωσης θ’ της παραγράφου 1 του άρθρου 22. 6. </w:t>
      </w:r>
    </w:p>
    <w:p w:rsidR="001F78E3" w:rsidRDefault="001F78E3">
      <w:r>
        <w:t>Η εκμετάλλευση καφενείων, καφετεριών, ζαχαροπλαστείων, εστιατορίων, ψητοπωλείων, οινομαγειρείων και λοιπών συναφών προς αυτές επιχειρήσεων, πλην των κέντρων διασκέδασης, με εξαίρεση τη διάθεση αλκοολούχων και μη αλκοολούχων ποτών, χυμών και ροφημάτων.</w:t>
      </w:r>
    </w:p>
    <w:p w:rsidR="001F78E3" w:rsidRDefault="001F78E3">
      <w:r>
        <w:t xml:space="preserve"> Γ. ΕΞΑΙΡΕΣΕΙΣ ΑΠΟ ΤΟ ΠΑΡΑΡΤΗΜΑ Αγαθά και υπηρεσίες που δεν εντάσσονται στο Παράρτημα αυτό ή για τα οποία υπάρχει οποιαδήποτε αμφιβολία ως προς την ένταξή τους στον πίνακα αυτόν, συνεπεία του είδους, του προορισμού, της σύνθεσης ή για οποιονδήποτε άλλο λόγο, υπάγονται στον κανονικό συντελεστή Φ.Π.Α..» </w:t>
      </w:r>
    </w:p>
    <w:p w:rsidR="001F78E3" w:rsidRDefault="001F78E3">
      <w:bookmarkStart w:id="0" w:name="_GoBack"/>
      <w:bookmarkEnd w:id="0"/>
    </w:p>
    <w:sectPr w:rsidR="001F78E3" w:rsidSect="00142C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78E3"/>
    <w:rsid w:val="00142CDA"/>
    <w:rsid w:val="001F78E3"/>
    <w:rsid w:val="00EF4B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2152</Words>
  <Characters>11625</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Isogeio 7</dc:creator>
  <cp:lastModifiedBy>axarnon5</cp:lastModifiedBy>
  <cp:revision>2</cp:revision>
  <dcterms:created xsi:type="dcterms:W3CDTF">2019-05-27T07:14:00Z</dcterms:created>
  <dcterms:modified xsi:type="dcterms:W3CDTF">2019-05-27T07:14:00Z</dcterms:modified>
</cp:coreProperties>
</file>