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7E7D5" w14:textId="1A437E2E" w:rsid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</w:pPr>
      <w:r w:rsidRPr="00D4641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Έκθεση τεκμηρίωσης λειτουργίας επιχείρησης με το απολύτως αναγκαίο προσωπικό και τους εργαζόμενους που έχουν τεθεί σε καθεστώς τηλεργασίας.</w:t>
      </w:r>
    </w:p>
    <w:p w14:paraId="1165BB03" w14:textId="194424ED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Η επιχείρηση μας εφαρμόζει με απόλυτη συνέπεια τις διατάξεις του </w:t>
      </w:r>
      <w:hyperlink r:id="rId5" w:tgtFrame="_blank" w:history="1">
        <w:r w:rsidRPr="00955D95">
          <w:rPr>
            <w:rFonts w:ascii="Arial" w:eastAsia="Times New Roman" w:hAnsi="Arial" w:cs="Arial"/>
            <w:color w:val="3498DB"/>
            <w:sz w:val="24"/>
            <w:szCs w:val="24"/>
            <w:u w:val="single"/>
            <w:lang w:eastAsia="el-GR"/>
          </w:rPr>
          <w:t>άρθρου 235 του ν. 4727/2020</w:t>
        </w:r>
      </w:hyperlink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και της </w:t>
      </w:r>
      <w:hyperlink r:id="rId6" w:tgtFrame="_blank" w:history="1">
        <w:r w:rsidRPr="00955D95">
          <w:rPr>
            <w:rFonts w:ascii="Arial" w:eastAsia="Times New Roman" w:hAnsi="Arial" w:cs="Arial"/>
            <w:color w:val="3498DB"/>
            <w:sz w:val="24"/>
            <w:szCs w:val="24"/>
            <w:u w:val="single"/>
            <w:lang w:eastAsia="el-GR"/>
          </w:rPr>
          <w:t>ΚΥΑ 44921/1377/ 2020</w:t>
        </w:r>
      </w:hyperlink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 (ΦΕΚ Β 4830/2.11.2020), που προβλέπουν την εφαρμογή εξ αποστάσεως εργασίας (τηλεργασίας) σε ποσοστό 50%, υποχρεωτικά για τον μήνα Νοέμβριο από τις επιχειρήσεις οποιαδήποτε Περιφερειακής Ενότητας της χώρας, μόνο στις περιπτώσεις όπου μπορεί να παρασχεθεί (η τηλεργασία). Για την ορθή τήρηση της ανωτέρω διάταξης, η επιχείρηση μας έχει προαναγγείλει μέσω της υποβολής του Εντύπου 4.1 «ΔΗΛΩΣΗ ΕΞ ΑΠΟΣΤΑΣΕΩΣ ΕΡΓΑΣΙΑΣ - ΕΝΤΥΠΟ ΕΙΔΙΚΟΥ ΣΚΟΠΟΥ» της παρ. 2 του άρθρου 4 της από 11-3-2020 Πράξης Νομοθετικού Περιεχομένου (Α΄ 55), στο Πληροφοριακό Σύστημα «ΕΡΓΑΝΗ» του Υπουργείου Εργασίας και Κοινωνικών Υποθέσεων, την εξ αποστάσεως εργασία εκ ποσοστού πενήντα τοις εκατό (50%) των εργαζομένων της, για τους οποίους μπορεί να εφαρμοστεί το μέτρο αυτό, πριν την έναρξη της εργασίας τους.</w:t>
      </w:r>
    </w:p>
    <w:p w14:paraId="06C41365" w14:textId="7BB11EFD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Ειδικότερα η επιχείρηση μας απασχολεί συνολικά ……… εργαζόμενους εκ των οποίων </w:t>
      </w:r>
      <w:r w:rsidR="005A64A3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…..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 εργαζόμενοι τελούν σε αναστολή και </w:t>
      </w:r>
      <w:r w:rsidR="005A64A3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…..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σε νόμιμη άδεια (όπως μητρότητας, ασθένειας κ.ά.).</w:t>
      </w:r>
    </w:p>
    <w:p w14:paraId="2B28D11A" w14:textId="4510380F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Από τους απομένοντες </w:t>
      </w:r>
      <w:r w:rsidR="005A64A3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….(αριθμός)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 εργαζόμενους </w:t>
      </w:r>
      <w:r w:rsidR="00D4641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ο αριθμός των πραγματικά απασχολουμένων στις εγκαταστάσεις της επιχείρησης, των οποίων η εργασία μπορεί να παρασχεθεί εξ αποστάσεως, κατά το μήνα Νοέμβριο ανέρχονται σε </w:t>
      </w:r>
      <w:r w:rsidR="005A64A3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…..(αριθμός)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 και τούτο διότι η εργασία των </w:t>
      </w:r>
      <w:r w:rsidR="005A64A3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…. (αριθμός)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παρακάτω εργαζόμενων δεν μπορεί να παρασχεθεί με τηλεργασία:</w:t>
      </w:r>
    </w:p>
    <w:p w14:paraId="57EA89E4" w14:textId="75AA95B0" w:rsidR="00955D95" w:rsidRPr="00955D95" w:rsidRDefault="005A64A3" w:rsidP="00955D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Ο </w:t>
      </w:r>
      <w:r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="00955D95"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με ειδικότητα </w:t>
      </w:r>
      <w:r w:rsidR="00854B6E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…………..……………</w:t>
      </w:r>
    </w:p>
    <w:p w14:paraId="5BB8D98D" w14:textId="52B1BDB5" w:rsidR="00955D95" w:rsidRPr="00955D95" w:rsidRDefault="005A64A3" w:rsidP="00955D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Ο </w:t>
      </w:r>
      <w:r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</w:t>
      </w:r>
      <w:r w:rsidR="00955D95"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με ειδικότητα </w:t>
      </w:r>
      <w:r w:rsidR="00854B6E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………………………</w:t>
      </w:r>
    </w:p>
    <w:p w14:paraId="5D7EDB60" w14:textId="0F77B416" w:rsidR="00955D95" w:rsidRPr="00955D95" w:rsidRDefault="005A64A3" w:rsidP="00955D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Ο </w:t>
      </w:r>
      <w:r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</w:t>
      </w:r>
      <w:r w:rsidR="00955D95"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με ειδικότητα</w:t>
      </w:r>
      <w:r w:rsidR="00854B6E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.………………………</w:t>
      </w:r>
    </w:p>
    <w:p w14:paraId="66B2D3F4" w14:textId="55A4043E" w:rsidR="00955D95" w:rsidRPr="00955D95" w:rsidRDefault="005A64A3" w:rsidP="00955D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Ο </w:t>
      </w:r>
      <w:r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</w:t>
      </w:r>
      <w:r w:rsidR="00955D95"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με ειδικότητα </w:t>
      </w:r>
      <w:r w:rsidR="00854B6E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……………………….</w:t>
      </w:r>
    </w:p>
    <w:p w14:paraId="757A2EEC" w14:textId="0FF6A840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Η επιχείρηση εφαρμόζοντας τις κείμενες διατάξεις , έθεσε σε καθεστώς τηλεργασίας το 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πενήντα τοις εκατό (50%) των εργαζομένων της, για τους οποίους μπορεί να εφαρμοστεί το μέτρο αυτό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ήτοι εν προκειμένω τρεις (3) εργαζόμενους (τον </w:t>
      </w:r>
      <w:r w:rsidR="005A64A3"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 w:rsid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, τον </w:t>
      </w:r>
      <w:r w:rsidR="005A64A3"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 w:rsid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 xml:space="preserve"> και τον </w:t>
      </w:r>
      <w:r w:rsidR="005A64A3" w:rsidRP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(</w:t>
      </w:r>
      <w:r w:rsidR="005A64A3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ΟΝΟΜΑΤΕΠΩΝΥΜΟ)</w:t>
      </w:r>
      <w:r w:rsidRPr="00955D95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, όπως αποδεικνύεται από το υποβληθέν 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στο Πληροφοριακό Σύστημα «ΕΡΓΑΝΗ», Εντύπο 4.1 «ΔΗΛΩΣΗ ΕΞ ΑΠΟΣΤΑΣΕΩΣ ΕΡΓΑΣΙΑΣ - ΕΝΤΥΠΟ ΕΙΔΙΚΟΥ ΣΚΟΠΟΥ».</w:t>
      </w:r>
    </w:p>
    <w:p w14:paraId="6B671A87" w14:textId="77777777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Για την επιχείρηση</w:t>
      </w:r>
    </w:p>
    <w:p w14:paraId="6D71A48D" w14:textId="16EBB3AB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(Ονοματεπώνυμο - </w:t>
      </w:r>
      <w:r w:rsidR="00D83EF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Σφραγίδα - </w:t>
      </w: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Υπογραφή )</w:t>
      </w:r>
    </w:p>
    <w:p w14:paraId="3BC2AAA3" w14:textId="77777777" w:rsidR="00955D95" w:rsidRPr="00955D95" w:rsidRDefault="00955D95" w:rsidP="00955D9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955D95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Ο Νόμιμος Εκπρόσωπος</w:t>
      </w:r>
    </w:p>
    <w:p w14:paraId="2489ACA3" w14:textId="77777777" w:rsidR="00B9645E" w:rsidRDefault="00B9645E"/>
    <w:sectPr w:rsidR="00B964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3441E"/>
    <w:multiLevelType w:val="multilevel"/>
    <w:tmpl w:val="D98A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D95"/>
    <w:rsid w:val="005A64A3"/>
    <w:rsid w:val="00854B6E"/>
    <w:rsid w:val="00955D95"/>
    <w:rsid w:val="00B9645E"/>
    <w:rsid w:val="00D46415"/>
    <w:rsid w:val="00D8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E710"/>
  <w15:chartTrackingRefBased/>
  <w15:docId w15:val="{133D3F0C-0CD9-43C2-B98B-ED94679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5D95"/>
    <w:rPr>
      <w:b/>
      <w:bCs/>
    </w:rPr>
  </w:style>
  <w:style w:type="character" w:styleId="-">
    <w:name w:val="Hyperlink"/>
    <w:basedOn w:val="a0"/>
    <w:uiPriority w:val="99"/>
    <w:semiHidden/>
    <w:unhideWhenUsed/>
    <w:rsid w:val="00955D95"/>
    <w:rPr>
      <w:color w:val="0000FF"/>
      <w:u w:val="single"/>
    </w:rPr>
  </w:style>
  <w:style w:type="character" w:customStyle="1" w:styleId="efallowred">
    <w:name w:val="efallow_red"/>
    <w:basedOn w:val="a0"/>
    <w:rsid w:val="0095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forologia.gr/lawbank/document.aspx?digest=F56607B6094520A0.1D031AEA53&amp;version=2020/11/02" TargetMode="External"/><Relationship Id="rId5" Type="http://schemas.openxmlformats.org/officeDocument/2006/relationships/hyperlink" Target="https://www.e-forologia.gr/lawbank/document.aspx?digest=1021AC7230777370.35C2039D68A2AC&amp;version=2020/09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Erotokritos Peratikos</dc:creator>
  <cp:keywords/>
  <dc:description/>
  <cp:lastModifiedBy>Erotokritos Peratikos</cp:lastModifiedBy>
  <cp:revision>5</cp:revision>
  <dcterms:created xsi:type="dcterms:W3CDTF">2020-11-12T14:58:00Z</dcterms:created>
  <dcterms:modified xsi:type="dcterms:W3CDTF">2020-11-12T15:18:00Z</dcterms:modified>
</cp:coreProperties>
</file>